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FF" w:rsidRPr="009421FF" w:rsidRDefault="00082A89" w:rsidP="00082A89">
      <w:pPr>
        <w:jc w:val="center"/>
        <w:rPr>
          <w:rFonts w:ascii="NTPreCursivefk" w:hAnsi="NTPreCursivefk"/>
          <w:sz w:val="32"/>
          <w:szCs w:val="32"/>
        </w:rPr>
      </w:pPr>
      <w:r w:rsidRPr="009421FF">
        <w:rPr>
          <w:rFonts w:ascii="NTPreCursivefk" w:hAnsi="NTPreCursivefk"/>
          <w:sz w:val="32"/>
          <w:szCs w:val="32"/>
        </w:rPr>
        <w:t xml:space="preserve">Minutes of the meeting </w:t>
      </w:r>
      <w:r w:rsidR="009421FF" w:rsidRPr="009421FF">
        <w:rPr>
          <w:rFonts w:ascii="NTPreCursivefk" w:hAnsi="NTPreCursivefk"/>
          <w:sz w:val="32"/>
          <w:szCs w:val="32"/>
        </w:rPr>
        <w:t>–</w:t>
      </w:r>
      <w:r w:rsidRPr="009421FF">
        <w:rPr>
          <w:rFonts w:ascii="NTPreCursivefk" w:hAnsi="NTPreCursivefk"/>
          <w:sz w:val="32"/>
          <w:szCs w:val="32"/>
        </w:rPr>
        <w:t xml:space="preserve"> </w:t>
      </w:r>
    </w:p>
    <w:p w:rsidR="002B7F88" w:rsidRPr="002B7F88" w:rsidRDefault="00082A89" w:rsidP="002B7F8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hAnsi="NTPreCursivefk" w:cstheme="majorHAnsi"/>
          <w:sz w:val="32"/>
          <w:szCs w:val="32"/>
        </w:rPr>
        <w:t xml:space="preserve">Date: </w:t>
      </w:r>
      <w:r w:rsidR="002B7F88" w:rsidRPr="002B7F88"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>14</w:t>
      </w:r>
      <w:r w:rsidR="002B7F88"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vertAlign w:val="superscript"/>
          <w:lang w:eastAsia="en-GB"/>
        </w:rPr>
        <w:t>th</w:t>
      </w:r>
      <w:r w:rsidR="002B7F88" w:rsidRPr="002B7F88">
        <w:rPr>
          <w:rFonts w:ascii="Cambria" w:eastAsia="Times New Roman" w:hAnsi="Cambria" w:cs="Cambria"/>
          <w:color w:val="000000"/>
          <w:sz w:val="32"/>
          <w:szCs w:val="32"/>
          <w:bdr w:val="none" w:sz="0" w:space="0" w:color="auto" w:frame="1"/>
          <w:lang w:eastAsia="en-GB"/>
        </w:rPr>
        <w:t> </w:t>
      </w:r>
      <w:r w:rsidR="002B7F88"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February 2022</w:t>
      </w:r>
      <w:r w:rsidR="002B7F88" w:rsidRPr="002B7F88">
        <w:rPr>
          <w:rFonts w:ascii="Cambria" w:eastAsia="Times New Roman" w:hAnsi="Cambria" w:cs="Cambria"/>
          <w:color w:val="000000"/>
          <w:sz w:val="32"/>
          <w:szCs w:val="32"/>
          <w:bdr w:val="none" w:sz="0" w:space="0" w:color="auto" w:frame="1"/>
          <w:lang w:eastAsia="en-GB"/>
        </w:rPr>
        <w:t>  </w:t>
      </w:r>
    </w:p>
    <w:p w:rsidR="00082A89" w:rsidRPr="002B7F88" w:rsidRDefault="00082A89" w:rsidP="00082A89">
      <w:pPr>
        <w:jc w:val="center"/>
        <w:rPr>
          <w:rFonts w:ascii="NTPreCursivefk" w:hAnsi="NTPreCursivefk" w:cstheme="majorHAnsi"/>
          <w:sz w:val="32"/>
          <w:szCs w:val="32"/>
        </w:rPr>
      </w:pPr>
    </w:p>
    <w:p w:rsidR="009421FF" w:rsidRPr="009421FF" w:rsidRDefault="009D3EEA" w:rsidP="009421FF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Present: All school councillors, Mrs Perry, Mrs Gakhal.</w:t>
      </w:r>
      <w:bookmarkStart w:id="0" w:name="_GoBack"/>
      <w:bookmarkEnd w:id="0"/>
      <w:r w:rsidR="009421FF" w:rsidRPr="009421FF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br/>
      </w:r>
    </w:p>
    <w:p w:rsidR="002B7F88" w:rsidRPr="002B7F88" w:rsidRDefault="002B7F88" w:rsidP="002B7F8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br/>
      </w:r>
    </w:p>
    <w:p w:rsidR="00702C11" w:rsidRPr="00702C11" w:rsidRDefault="002B7F88" w:rsidP="002B7F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 w:rsidRPr="002B7F88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We got to look at the real Easter chicks whose year 5 pupils' grandmother has made</w:t>
      </w:r>
      <w:r w:rsidR="00702C11"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.</w:t>
      </w:r>
    </w:p>
    <w:p w:rsidR="002B7F88" w:rsidRPr="002B7F88" w:rsidRDefault="00702C11" w:rsidP="002B7F8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>
        <w:rPr>
          <w:rFonts w:ascii="NTPreCursivefk" w:eastAsia="Times New Roman" w:hAnsi="NTPreCursivefk" w:cstheme="majorHAnsi"/>
          <w:color w:val="000000"/>
          <w:sz w:val="32"/>
          <w:szCs w:val="32"/>
          <w:bdr w:val="none" w:sz="0" w:space="0" w:color="auto" w:frame="1"/>
          <w:lang w:eastAsia="en-GB"/>
        </w:rPr>
        <w:t>We discussed a cost for the chicks.</w:t>
      </w:r>
      <w:r w:rsidR="002B7F88" w:rsidRPr="002B7F88">
        <w:rPr>
          <w:rFonts w:ascii="Cambria" w:eastAsia="Times New Roman" w:hAnsi="Cambria" w:cs="Cambria"/>
          <w:color w:val="000000"/>
          <w:sz w:val="32"/>
          <w:szCs w:val="32"/>
          <w:bdr w:val="none" w:sz="0" w:space="0" w:color="auto" w:frame="1"/>
          <w:lang w:eastAsia="en-GB"/>
        </w:rPr>
        <w:t> </w:t>
      </w:r>
    </w:p>
    <w:p w:rsidR="002B7F88" w:rsidRPr="002B7F88" w:rsidRDefault="006C4933" w:rsidP="002B7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</w:pPr>
      <w:r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>We drew and made some E</w:t>
      </w:r>
      <w:r w:rsidR="002B7F88" w:rsidRPr="002B7F88">
        <w:rPr>
          <w:rFonts w:ascii="NTPreCursivefk" w:eastAsia="Times New Roman" w:hAnsi="NTPreCursivefk" w:cstheme="majorHAnsi"/>
          <w:color w:val="000000"/>
          <w:sz w:val="32"/>
          <w:szCs w:val="32"/>
          <w:lang w:eastAsia="en-GB"/>
        </w:rPr>
        <w:t>aster posters to stick around the school and the best one to go out to parents</w:t>
      </w:r>
      <w:r>
        <w:rPr>
          <w:rFonts w:ascii="Cambria" w:eastAsia="Times New Roman" w:hAnsi="Cambria" w:cs="Cambria"/>
          <w:color w:val="000000"/>
          <w:sz w:val="32"/>
          <w:szCs w:val="32"/>
          <w:lang w:eastAsia="en-GB"/>
        </w:rPr>
        <w:t>.</w:t>
      </w:r>
    </w:p>
    <w:p w:rsidR="000C01AD" w:rsidRPr="002B7F88" w:rsidRDefault="000C01AD" w:rsidP="00082A89">
      <w:pPr>
        <w:rPr>
          <w:rFonts w:ascii="NTPreCursivefk" w:hAnsi="NTPreCursivefk" w:cstheme="majorHAnsi"/>
          <w:sz w:val="32"/>
          <w:szCs w:val="32"/>
        </w:rPr>
      </w:pPr>
    </w:p>
    <w:sectPr w:rsidR="000C01AD" w:rsidRPr="002B7F8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89" w:rsidRDefault="00082A89" w:rsidP="00082A89">
      <w:pPr>
        <w:spacing w:after="0" w:line="240" w:lineRule="auto"/>
      </w:pPr>
      <w:r>
        <w:separator/>
      </w:r>
    </w:p>
  </w:endnote>
  <w:end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NTPreCursive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89" w:rsidRDefault="00082A89" w:rsidP="00082A89">
      <w:pPr>
        <w:spacing w:after="0" w:line="240" w:lineRule="auto"/>
      </w:pPr>
      <w:r>
        <w:separator/>
      </w:r>
    </w:p>
  </w:footnote>
  <w:foot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89" w:rsidRDefault="00082A89">
    <w:pPr>
      <w:pStyle w:val="Header"/>
    </w:pPr>
    <w:r w:rsidRPr="00E6160C">
      <w:rPr>
        <w:rFonts w:ascii="NTPreCursive" w:hAnsi="NTPreCursive"/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91934" wp14:editId="36D8AFFD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4702628" cy="718457"/>
              <wp:effectExtent l="0" t="0" r="22225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628" cy="718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82A89" w:rsidRPr="009421FF" w:rsidRDefault="00082A89" w:rsidP="00082A89">
                          <w:pPr>
                            <w:jc w:val="center"/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</w:pPr>
                          <w:r w:rsidRPr="009421FF"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  <w:t>School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1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4pt;width:370.3pt;height:5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" fillcolor="#c00000" strokeweight=".5pt">
              <v:textbox>
                <w:txbxContent>
                  <w:p w:rsidR="00082A89" w:rsidRPr="009421FF" w:rsidRDefault="00082A89" w:rsidP="00082A89">
                    <w:pPr>
                      <w:jc w:val="center"/>
                      <w:rPr>
                        <w:rFonts w:ascii="NTPreCursivefk" w:hAnsi="NTPreCursivefk"/>
                        <w:sz w:val="100"/>
                        <w:szCs w:val="100"/>
                      </w:rPr>
                    </w:pPr>
                    <w:r w:rsidRPr="009421FF">
                      <w:rPr>
                        <w:rFonts w:ascii="NTPreCursivefk" w:hAnsi="NTPreCursivefk"/>
                        <w:sz w:val="100"/>
                        <w:szCs w:val="100"/>
                      </w:rPr>
                      <w:t>School Council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CEEF76" wp14:editId="26C553FE">
          <wp:simplePos x="0" y="0"/>
          <wp:positionH relativeFrom="rightMargin">
            <wp:align>left</wp:align>
          </wp:positionH>
          <wp:positionV relativeFrom="paragraph">
            <wp:posOffset>-349159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4" name="Picture 4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-384810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3" name="Picture 3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43F7E"/>
    <w:multiLevelType w:val="multilevel"/>
    <w:tmpl w:val="2DA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9"/>
    <w:rsid w:val="00010E48"/>
    <w:rsid w:val="00082A89"/>
    <w:rsid w:val="000C01AD"/>
    <w:rsid w:val="00214270"/>
    <w:rsid w:val="002B7F88"/>
    <w:rsid w:val="003C4BAB"/>
    <w:rsid w:val="006C4933"/>
    <w:rsid w:val="00702C11"/>
    <w:rsid w:val="009421FF"/>
    <w:rsid w:val="009D3EEA"/>
    <w:rsid w:val="00AB0AEC"/>
    <w:rsid w:val="00B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B05A7F"/>
  <w15:chartTrackingRefBased/>
  <w15:docId w15:val="{F93AA5E2-DDE7-4545-8F67-ECA71ADA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89"/>
  </w:style>
  <w:style w:type="paragraph" w:styleId="Footer">
    <w:name w:val="footer"/>
    <w:basedOn w:val="Normal"/>
    <w:link w:val="Foot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Perry</dc:creator>
  <cp:keywords/>
  <dc:description/>
  <cp:lastModifiedBy>Jane Perry</cp:lastModifiedBy>
  <cp:revision>4</cp:revision>
  <dcterms:created xsi:type="dcterms:W3CDTF">2022-04-04T14:48:00Z</dcterms:created>
  <dcterms:modified xsi:type="dcterms:W3CDTF">2022-04-04T14:53:00Z</dcterms:modified>
</cp:coreProperties>
</file>